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3EDE5" w14:textId="0B79E22A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BE460A">
        <w:rPr>
          <w:b/>
          <w:lang w:eastAsia="ja-JP"/>
        </w:rPr>
        <w:t>10</w:t>
      </w:r>
      <w:r w:rsidR="00E63806">
        <w:rPr>
          <w:b/>
          <w:lang w:eastAsia="ja-JP"/>
        </w:rPr>
        <w:t>7</w:t>
      </w:r>
      <w:r w:rsidR="00BE460A">
        <w:rPr>
          <w:b/>
          <w:lang w:eastAsia="ja-JP"/>
        </w:rPr>
        <w:t>bis-e</w:t>
      </w:r>
      <w:r w:rsidR="007863A4">
        <w:rPr>
          <w:rFonts w:hint="eastAsia"/>
          <w:b/>
          <w:lang w:eastAsia="ja-JP"/>
        </w:rPr>
        <w:tab/>
      </w:r>
      <w:r w:rsidR="00845ED5" w:rsidRPr="00845ED5">
        <w:rPr>
          <w:b/>
          <w:lang w:eastAsia="ja-JP"/>
        </w:rPr>
        <w:t>R1-21</w:t>
      </w:r>
      <w:r w:rsidR="008D7C39">
        <w:rPr>
          <w:b/>
          <w:lang w:eastAsia="ja-JP"/>
        </w:rPr>
        <w:t>12330</w:t>
      </w:r>
      <w:r w:rsidR="00B81665">
        <w:rPr>
          <w:rFonts w:hint="eastAsia"/>
          <w:b/>
          <w:lang w:eastAsia="ja-JP"/>
        </w:rPr>
        <w:br/>
      </w:r>
      <w:bookmarkStart w:id="0" w:name="_Hlk20908847"/>
      <w:r w:rsidR="00BE460A">
        <w:rPr>
          <w:b/>
          <w:bCs/>
          <w:lang w:eastAsia="ja-JP"/>
        </w:rPr>
        <w:t>e-Meeting</w:t>
      </w:r>
      <w:r w:rsidR="0033761E" w:rsidRPr="0033761E">
        <w:rPr>
          <w:b/>
          <w:bCs/>
          <w:lang w:eastAsia="ja-JP"/>
        </w:rPr>
        <w:t xml:space="preserve">, </w:t>
      </w:r>
      <w:r w:rsidR="00E63806">
        <w:rPr>
          <w:b/>
          <w:bCs/>
          <w:lang w:eastAsia="ja-JP"/>
        </w:rPr>
        <w:t>November</w:t>
      </w:r>
      <w:r w:rsidR="0033761E" w:rsidRPr="0033761E">
        <w:rPr>
          <w:b/>
          <w:bCs/>
          <w:lang w:eastAsia="ja-JP"/>
        </w:rPr>
        <w:t xml:space="preserve"> </w:t>
      </w:r>
      <w:r w:rsidR="009465FD">
        <w:rPr>
          <w:b/>
          <w:bCs/>
          <w:lang w:eastAsia="ja-JP"/>
        </w:rPr>
        <w:t>1</w:t>
      </w:r>
      <w:r w:rsidR="00BE460A">
        <w:rPr>
          <w:b/>
          <w:bCs/>
          <w:lang w:eastAsia="ja-JP"/>
        </w:rPr>
        <w:t>1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BE460A">
        <w:rPr>
          <w:b/>
          <w:bCs/>
          <w:lang w:eastAsia="ja-JP"/>
        </w:rPr>
        <w:t>19</w:t>
      </w:r>
      <w:r w:rsidR="00BE460A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0"/>
      <w:r w:rsidR="00BE460A">
        <w:rPr>
          <w:b/>
          <w:bCs/>
          <w:lang w:eastAsia="ja-JP"/>
        </w:rPr>
        <w:t>21</w:t>
      </w:r>
    </w:p>
    <w:p w14:paraId="544A0BFC" w14:textId="77777777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37BA9951" w14:textId="3F4077CA" w:rsidR="006D3ED4" w:rsidRDefault="007863A4" w:rsidP="005D7C52">
      <w:pPr>
        <w:tabs>
          <w:tab w:val="left" w:pos="1560"/>
          <w:tab w:val="left" w:pos="5285"/>
        </w:tabs>
        <w:spacing w:after="6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5D7C52" w:rsidRPr="005D7C52">
        <w:t>RAN1 aspects for RAN2-led features for RedCap</w:t>
      </w:r>
    </w:p>
    <w:p w14:paraId="0C9878F1" w14:textId="327D5CF0" w:rsidR="007863A4" w:rsidRDefault="00FD30CD" w:rsidP="00004E09">
      <w:pPr>
        <w:tabs>
          <w:tab w:val="left" w:pos="1560"/>
        </w:tabs>
        <w:spacing w:after="60"/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BE460A" w:rsidRPr="00BE460A">
        <w:t>8.6.</w:t>
      </w:r>
      <w:r w:rsidR="005D7C52">
        <w:t>2</w:t>
      </w:r>
    </w:p>
    <w:p w14:paraId="50647816" w14:textId="77777777" w:rsidR="007863A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395FC939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55E0B97E" w14:textId="1205D3C4" w:rsidR="00500CC0" w:rsidRPr="00643802" w:rsidRDefault="007711CD" w:rsidP="00AA45A7">
      <w:pPr>
        <w:tabs>
          <w:tab w:val="left" w:pos="0"/>
        </w:tabs>
        <w:spacing w:after="0"/>
        <w:rPr>
          <w:rFonts w:eastAsiaTheme="minorEastAsia"/>
          <w:lang w:eastAsia="ja-JP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>ment discusses</w:t>
      </w:r>
      <w:r w:rsidR="00643802">
        <w:rPr>
          <w:rFonts w:ascii="Times New Roman" w:hAnsi="Times New Roman"/>
          <w:lang w:eastAsia="ja-JP"/>
        </w:rPr>
        <w:t xml:space="preserve"> </w:t>
      </w:r>
      <w:r w:rsidR="00AA45A7">
        <w:rPr>
          <w:rFonts w:ascii="Times New Roman" w:hAnsi="Times New Roman"/>
          <w:lang w:eastAsia="ja-JP"/>
        </w:rPr>
        <w:t>early indication for 2-step RACH</w:t>
      </w:r>
      <w:r w:rsidR="005D7C52">
        <w:rPr>
          <w:rFonts w:ascii="Times New Roman" w:hAnsi="Times New Roman"/>
          <w:lang w:eastAsia="ja-JP"/>
        </w:rPr>
        <w:t xml:space="preserve"> for </w:t>
      </w:r>
      <w:r w:rsidR="00643802">
        <w:rPr>
          <w:rFonts w:ascii="Times New Roman" w:hAnsi="Times New Roman"/>
          <w:lang w:eastAsia="ja-JP"/>
        </w:rPr>
        <w:t>Reduced capability NR devices (RedCap UE).</w:t>
      </w:r>
    </w:p>
    <w:p w14:paraId="2938F795" w14:textId="75694D61" w:rsidR="00DA0BC7" w:rsidRDefault="00643802" w:rsidP="00DA0BC7">
      <w:pPr>
        <w:pStyle w:val="1"/>
      </w:pPr>
      <w:r>
        <w:rPr>
          <w:rFonts w:hint="eastAsia"/>
          <w:lang w:eastAsia="ja-JP"/>
        </w:rPr>
        <w:t>D</w:t>
      </w:r>
      <w:r>
        <w:rPr>
          <w:lang w:eastAsia="ja-JP"/>
        </w:rPr>
        <w:t>iscussion</w:t>
      </w:r>
    </w:p>
    <w:p w14:paraId="097EDCAF" w14:textId="53DA1380" w:rsidR="00DA0BC7" w:rsidRDefault="00E63806" w:rsidP="00DA0BC7">
      <w:pPr>
        <w:pStyle w:val="2"/>
      </w:pPr>
      <w:r>
        <w:rPr>
          <w:rFonts w:eastAsiaTheme="minorEastAsia" w:hint="eastAsia"/>
          <w:lang w:eastAsia="ja-JP"/>
        </w:rPr>
        <w:t>E</w:t>
      </w:r>
      <w:r>
        <w:rPr>
          <w:rFonts w:eastAsiaTheme="minorEastAsia"/>
          <w:lang w:eastAsia="ja-JP"/>
        </w:rPr>
        <w:t xml:space="preserve">arly indication </w:t>
      </w:r>
      <w:r w:rsidR="00C45959">
        <w:rPr>
          <w:rFonts w:eastAsiaTheme="minorEastAsia"/>
          <w:lang w:eastAsia="ja-JP"/>
        </w:rPr>
        <w:t>in MsgA PRACH for</w:t>
      </w:r>
      <w:r>
        <w:rPr>
          <w:rFonts w:eastAsiaTheme="minorEastAsia"/>
          <w:lang w:eastAsia="ja-JP"/>
        </w:rPr>
        <w:t xml:space="preserve"> 2-step RACH</w:t>
      </w:r>
    </w:p>
    <w:p w14:paraId="62E4D8F9" w14:textId="740F5619" w:rsidR="000A584C" w:rsidRDefault="0064380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In RAN1 #10</w:t>
      </w:r>
      <w:r w:rsidR="00C45959">
        <w:rPr>
          <w:b w:val="0"/>
          <w:lang w:val="en-GB"/>
        </w:rPr>
        <w:t>6bis-e</w:t>
      </w:r>
      <w:r>
        <w:rPr>
          <w:b w:val="0"/>
          <w:lang w:val="en-GB"/>
        </w:rPr>
        <w:t xml:space="preserve">, </w:t>
      </w:r>
      <w:r w:rsidR="00ED38BD">
        <w:rPr>
          <w:b w:val="0"/>
          <w:lang w:val="en-GB"/>
        </w:rPr>
        <w:t xml:space="preserve">the </w:t>
      </w:r>
      <w:r w:rsidR="005D7C52">
        <w:rPr>
          <w:b w:val="0"/>
          <w:lang w:val="en-GB"/>
        </w:rPr>
        <w:t xml:space="preserve">following </w:t>
      </w:r>
      <w:r w:rsidR="00E63806">
        <w:rPr>
          <w:b w:val="0"/>
          <w:lang w:val="en-GB"/>
        </w:rPr>
        <w:t>FL proposal</w:t>
      </w:r>
      <w:r w:rsidR="005D7C52">
        <w:rPr>
          <w:b w:val="0"/>
          <w:lang w:val="en-GB"/>
        </w:rPr>
        <w:t xml:space="preserve"> was made: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643802" w:rsidRPr="00E63806" w14:paraId="6B56B1A2" w14:textId="77777777" w:rsidTr="00643802">
        <w:tc>
          <w:tcPr>
            <w:tcW w:w="9630" w:type="dxa"/>
          </w:tcPr>
          <w:p w14:paraId="21ECB86C" w14:textId="77777777" w:rsidR="00E63806" w:rsidRPr="00E63806" w:rsidRDefault="00E63806" w:rsidP="00E63806">
            <w:pPr>
              <w:tabs>
                <w:tab w:val="left" w:pos="1410"/>
              </w:tabs>
              <w:spacing w:after="0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E63806">
              <w:rPr>
                <w:rFonts w:ascii="Times New Roman" w:hAnsi="Times New Roman"/>
                <w:bCs/>
                <w:highlight w:val="yellow"/>
                <w:lang w:val="en-US"/>
              </w:rPr>
              <w:t>FL2 High Priority Proposal 1-2:</w:t>
            </w:r>
          </w:p>
          <w:p w14:paraId="116BDE14" w14:textId="77777777" w:rsidR="00E63806" w:rsidRPr="00E63806" w:rsidRDefault="00E63806" w:rsidP="00E63806">
            <w:pPr>
              <w:numPr>
                <w:ilvl w:val="0"/>
                <w:numId w:val="7"/>
              </w:numPr>
              <w:spacing w:line="252" w:lineRule="auto"/>
              <w:contextualSpacing/>
              <w:rPr>
                <w:rFonts w:ascii="Times New Roman" w:hAnsi="Times New Roman"/>
                <w:bCs/>
                <w:lang w:val="en-US"/>
              </w:rPr>
            </w:pPr>
            <w:r w:rsidRPr="00E63806">
              <w:rPr>
                <w:rFonts w:ascii="Times New Roman" w:hAnsi="Times New Roman"/>
                <w:bCs/>
              </w:rPr>
              <w:t>Alt.1: For 2-step RACH, support the early indication of RedCap UEs at least in MsgA PRACH.</w:t>
            </w:r>
          </w:p>
          <w:p w14:paraId="72336CBF" w14:textId="77777777" w:rsidR="00E63806" w:rsidRPr="00E63806" w:rsidRDefault="00E63806" w:rsidP="00E63806">
            <w:pPr>
              <w:numPr>
                <w:ilvl w:val="1"/>
                <w:numId w:val="7"/>
              </w:numPr>
              <w:spacing w:after="0" w:line="252" w:lineRule="auto"/>
              <w:jc w:val="both"/>
              <w:rPr>
                <w:rFonts w:ascii="Times New Roman" w:eastAsia="Times New Roman" w:hAnsi="Times New Roman"/>
                <w:bCs/>
              </w:rPr>
            </w:pPr>
            <w:r w:rsidRPr="00E63806">
              <w:rPr>
                <w:rFonts w:ascii="Times New Roman" w:eastAsia="Times New Roman" w:hAnsi="Times New Roman"/>
                <w:bCs/>
              </w:rPr>
              <w:t>The early indication in MsgA PRACH can be configured to be enabled/</w:t>
            </w:r>
            <w:r w:rsidRPr="00E63806">
              <w:rPr>
                <w:rFonts w:ascii="Times New Roman" w:eastAsia="Times New Roman" w:hAnsi="Times New Roman"/>
                <w:bCs/>
                <w:color w:val="000000" w:themeColor="text1"/>
              </w:rPr>
              <w:t>disabled via SIB</w:t>
            </w:r>
          </w:p>
          <w:p w14:paraId="39DFC02A" w14:textId="77777777" w:rsidR="00E63806" w:rsidRPr="00E63806" w:rsidRDefault="00E63806" w:rsidP="00E63806">
            <w:pPr>
              <w:numPr>
                <w:ilvl w:val="1"/>
                <w:numId w:val="7"/>
              </w:numPr>
              <w:spacing w:after="0" w:line="252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 w:rsidRPr="00E63806">
              <w:rPr>
                <w:rFonts w:ascii="Times New Roman" w:eastAsia="Times New Roman" w:hAnsi="Times New Roman"/>
                <w:bCs/>
                <w:color w:val="000000" w:themeColor="text1"/>
              </w:rPr>
              <w:t xml:space="preserve">From RAN1 perspective, the following methods can be used for early indication both for shared initial UL BWP and separate initial UL BWP </w:t>
            </w:r>
            <w:r w:rsidRPr="00E63806">
              <w:rPr>
                <w:rFonts w:ascii="Times New Roman" w:eastAsia="Times New Roman" w:hAnsi="Times New Roman"/>
                <w:bCs/>
                <w:strike/>
                <w:color w:val="FF0000"/>
              </w:rPr>
              <w:t>(if supported)</w:t>
            </w:r>
          </w:p>
          <w:p w14:paraId="57DBF0EF" w14:textId="77777777" w:rsidR="00E63806" w:rsidRPr="00E63806" w:rsidRDefault="00E63806" w:rsidP="00E63806">
            <w:pPr>
              <w:numPr>
                <w:ilvl w:val="2"/>
                <w:numId w:val="7"/>
              </w:numPr>
              <w:spacing w:after="0" w:line="252" w:lineRule="auto"/>
              <w:jc w:val="both"/>
              <w:rPr>
                <w:rFonts w:ascii="Times New Roman" w:eastAsia="Times New Roman" w:hAnsi="Times New Roman"/>
                <w:bCs/>
              </w:rPr>
            </w:pPr>
            <w:r w:rsidRPr="00E63806">
              <w:rPr>
                <w:rFonts w:ascii="Times New Roman" w:eastAsia="Times New Roman" w:hAnsi="Times New Roman"/>
                <w:bCs/>
              </w:rPr>
              <w:t>separate MsgA PRACH resource</w:t>
            </w:r>
          </w:p>
          <w:p w14:paraId="2BB6ED52" w14:textId="77777777" w:rsidR="00E63806" w:rsidRPr="00E63806" w:rsidRDefault="00E63806" w:rsidP="00E63806">
            <w:pPr>
              <w:numPr>
                <w:ilvl w:val="2"/>
                <w:numId w:val="7"/>
              </w:numPr>
              <w:spacing w:after="0" w:line="252" w:lineRule="auto"/>
              <w:jc w:val="both"/>
              <w:rPr>
                <w:rFonts w:ascii="Times New Roman" w:eastAsia="Times New Roman" w:hAnsi="Times New Roman"/>
                <w:bCs/>
              </w:rPr>
            </w:pPr>
            <w:r w:rsidRPr="00E63806">
              <w:rPr>
                <w:rFonts w:ascii="Times New Roman" w:eastAsia="Times New Roman" w:hAnsi="Times New Roman"/>
                <w:bCs/>
              </w:rPr>
              <w:t>MsgA PRACH preamble partitioning</w:t>
            </w:r>
          </w:p>
          <w:p w14:paraId="7C4E8524" w14:textId="2294C2DF" w:rsidR="00643802" w:rsidRPr="00E63806" w:rsidRDefault="00E63806" w:rsidP="00E63806">
            <w:pPr>
              <w:numPr>
                <w:ilvl w:val="0"/>
                <w:numId w:val="7"/>
              </w:numPr>
              <w:spacing w:after="0" w:line="252" w:lineRule="auto"/>
              <w:jc w:val="both"/>
              <w:rPr>
                <w:rFonts w:ascii="Times New Roman" w:hAnsi="Times New Roman"/>
                <w:bCs/>
                <w:lang w:val="en-US" w:eastAsia="ja-JP"/>
              </w:rPr>
            </w:pPr>
            <w:r w:rsidRPr="00E63806">
              <w:rPr>
                <w:rFonts w:ascii="Times New Roman" w:eastAsia="Times New Roman" w:hAnsi="Times New Roman"/>
                <w:bCs/>
              </w:rPr>
              <w:t xml:space="preserve">Alt.2: </w:t>
            </w:r>
            <w:r w:rsidRPr="00E63806">
              <w:rPr>
                <w:rFonts w:ascii="Times New Roman" w:hAnsi="Times New Roman"/>
                <w:bCs/>
              </w:rPr>
              <w:t xml:space="preserve">Early indication of RedCap UEs in MsgA PRACH is NOT supported. </w:t>
            </w:r>
          </w:p>
        </w:tc>
      </w:tr>
    </w:tbl>
    <w:p w14:paraId="7C84970A" w14:textId="77777777" w:rsidR="00ED38BD" w:rsidRDefault="00ED38B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0EE111D" w14:textId="08DDB6A9" w:rsidR="00ED38BD" w:rsidRDefault="00326D4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F</w:t>
      </w:r>
      <w:r>
        <w:rPr>
          <w:b w:val="0"/>
          <w:lang w:val="en-GB"/>
        </w:rPr>
        <w:t xml:space="preserve">or early indication for 2-step RACH, MsgA PUSCH can be used. Therefore, we propose to prioritize the discussion on MsgA PUSCH use. </w:t>
      </w:r>
      <w:r w:rsidR="00C45959">
        <w:rPr>
          <w:b w:val="0"/>
          <w:lang w:val="en-GB"/>
        </w:rPr>
        <w:t>If discussion on MsgA PUSCH is concluded soon and the remaining time is enough to finalize the MsgA PRACH design, Alt.1 can be supported. Otherwise, we propose Alt.2.</w:t>
      </w:r>
    </w:p>
    <w:p w14:paraId="3CB51AC1" w14:textId="0AD04225" w:rsidR="00C45959" w:rsidRDefault="00C45959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2864BB9" w14:textId="1E4A9650" w:rsidR="00C45959" w:rsidRPr="00C45959" w:rsidRDefault="00C45959" w:rsidP="00C45959">
      <w:pPr>
        <w:pStyle w:val="Proposal"/>
      </w:pPr>
      <w:r w:rsidRPr="00C45959">
        <w:rPr>
          <w:rFonts w:hint="eastAsia"/>
        </w:rPr>
        <w:t>P</w:t>
      </w:r>
      <w:r w:rsidRPr="00C45959">
        <w:t>roposal 1:</w:t>
      </w:r>
      <w:r>
        <w:tab/>
        <w:t>Early indication by MsgA PUSCH should be prioritized. Early indication by MsgA PRACH can be discussed if the time allows.</w:t>
      </w:r>
    </w:p>
    <w:p w14:paraId="2260E97B" w14:textId="15827384" w:rsidR="0027336A" w:rsidRDefault="0027336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E0A602D" w14:textId="77777777" w:rsidR="00C45959" w:rsidRDefault="00C45959" w:rsidP="00C45959">
      <w:pPr>
        <w:pStyle w:val="2"/>
        <w:numPr>
          <w:ilvl w:val="1"/>
          <w:numId w:val="1"/>
        </w:numPr>
        <w:ind w:left="627" w:hanging="627"/>
      </w:pPr>
      <w:r>
        <w:rPr>
          <w:rFonts w:eastAsiaTheme="minorEastAsia" w:hint="eastAsia"/>
          <w:lang w:eastAsia="ja-JP"/>
        </w:rPr>
        <w:t>E</w:t>
      </w:r>
      <w:r>
        <w:rPr>
          <w:rFonts w:eastAsiaTheme="minorEastAsia"/>
          <w:lang w:eastAsia="ja-JP"/>
        </w:rPr>
        <w:t>arly indication in MsgA PUSCH for 2-step RACH</w:t>
      </w:r>
    </w:p>
    <w:p w14:paraId="0F18525A" w14:textId="6D9A0EA6" w:rsidR="00C45959" w:rsidRDefault="00C45959" w:rsidP="00C45959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In RAN1 #106bis-e, the following FL proposal was made: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45959" w:rsidRPr="00E63806" w14:paraId="1B458AC9" w14:textId="77777777" w:rsidTr="00A83A5D">
        <w:tc>
          <w:tcPr>
            <w:tcW w:w="9630" w:type="dxa"/>
          </w:tcPr>
          <w:p w14:paraId="12F97022" w14:textId="77777777" w:rsidR="00C45959" w:rsidRPr="00C45959" w:rsidRDefault="00C45959" w:rsidP="00C45959">
            <w:pPr>
              <w:tabs>
                <w:tab w:val="left" w:pos="1410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 w:rsidRPr="00C45959">
              <w:rPr>
                <w:rFonts w:ascii="Times New Roman" w:hAnsi="Times New Roman"/>
                <w:bCs/>
                <w:highlight w:val="yellow"/>
                <w:lang w:val="en-US"/>
              </w:rPr>
              <w:t>FL1 High Priority Question 2-1</w:t>
            </w:r>
            <w:r w:rsidRPr="00C45959">
              <w:rPr>
                <w:rFonts w:ascii="Times New Roman" w:hAnsi="Times New Roman"/>
                <w:bCs/>
                <w:lang w:val="en-US"/>
              </w:rPr>
              <w:t xml:space="preserve">: </w:t>
            </w:r>
            <w:r w:rsidRPr="00C45959">
              <w:rPr>
                <w:rFonts w:ascii="Times New Roman" w:hAnsi="Times New Roman"/>
                <w:bCs/>
              </w:rPr>
              <w:t>Which one of the following alternatives do you support for early indication by MsgA PUSCH in 2-step RACH?</w:t>
            </w:r>
          </w:p>
          <w:p w14:paraId="064F905D" w14:textId="77777777" w:rsidR="00C45959" w:rsidRPr="00C45959" w:rsidRDefault="00C45959" w:rsidP="00C45959">
            <w:pPr>
              <w:pStyle w:val="a9"/>
              <w:numPr>
                <w:ilvl w:val="0"/>
                <w:numId w:val="7"/>
              </w:numPr>
              <w:tabs>
                <w:tab w:val="left" w:pos="1410"/>
              </w:tabs>
              <w:spacing w:after="0" w:line="252" w:lineRule="auto"/>
              <w:ind w:leftChars="0"/>
              <w:contextualSpacing/>
              <w:rPr>
                <w:rFonts w:ascii="Times New Roman" w:hAnsi="Times New Roman"/>
                <w:bCs/>
              </w:rPr>
            </w:pPr>
            <w:r w:rsidRPr="00C45959">
              <w:rPr>
                <w:rFonts w:ascii="Times New Roman" w:hAnsi="Times New Roman"/>
                <w:bCs/>
              </w:rPr>
              <w:t xml:space="preserve">Alt.1: It is up to RAN2 regarding whether/how to support early indication of RedCap Ues in MsgA PUSCH in Rel-17 </w:t>
            </w:r>
          </w:p>
          <w:p w14:paraId="5A1CBB2D" w14:textId="35FFDC51" w:rsidR="00C45959" w:rsidRPr="00C45959" w:rsidRDefault="00C45959" w:rsidP="00C45959">
            <w:pPr>
              <w:pStyle w:val="a9"/>
              <w:numPr>
                <w:ilvl w:val="0"/>
                <w:numId w:val="7"/>
              </w:numPr>
              <w:tabs>
                <w:tab w:val="left" w:pos="1410"/>
              </w:tabs>
              <w:spacing w:after="0" w:line="252" w:lineRule="auto"/>
              <w:ind w:leftChars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C45959">
              <w:rPr>
                <w:rFonts w:ascii="Times New Roman" w:hAnsi="Times New Roman"/>
                <w:bCs/>
              </w:rPr>
              <w:t xml:space="preserve">Alt.2: Early indication of RedCap Ues in MsgA PUSCH is supported by indicating CCCH using the RedCap-specific LCID. </w:t>
            </w:r>
          </w:p>
        </w:tc>
      </w:tr>
    </w:tbl>
    <w:p w14:paraId="55EA07E7" w14:textId="77777777" w:rsidR="00C45959" w:rsidRDefault="00C45959" w:rsidP="00C45959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457FF0A" w14:textId="03429E19" w:rsidR="00C45959" w:rsidRDefault="00C45959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We think the PUSCH </w:t>
      </w:r>
      <w:r w:rsidR="00B17EA3">
        <w:rPr>
          <w:b w:val="0"/>
          <w:lang w:val="en-GB"/>
        </w:rPr>
        <w:t>payload</w:t>
      </w:r>
      <w:r>
        <w:rPr>
          <w:b w:val="0"/>
          <w:lang w:val="en-GB"/>
        </w:rPr>
        <w:t xml:space="preserve"> is RAN2 expertise. We propose Alt.1.</w:t>
      </w:r>
    </w:p>
    <w:p w14:paraId="4D2E35F2" w14:textId="00D862CE" w:rsidR="00C45959" w:rsidRDefault="00C45959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8531CCE" w14:textId="74E9EA09" w:rsidR="00C45959" w:rsidRPr="00C45959" w:rsidRDefault="00C45959" w:rsidP="00C45959">
      <w:pPr>
        <w:pStyle w:val="Proposal"/>
        <w:rPr>
          <w:b w:val="0"/>
        </w:rPr>
      </w:pPr>
      <w:r w:rsidRPr="00C45959">
        <w:rPr>
          <w:rFonts w:hint="eastAsia"/>
        </w:rPr>
        <w:t>P</w:t>
      </w:r>
      <w:r w:rsidRPr="00C45959">
        <w:t xml:space="preserve">roposal </w:t>
      </w:r>
      <w:r>
        <w:t>2</w:t>
      </w:r>
      <w:r w:rsidRPr="00C45959">
        <w:t>:</w:t>
      </w:r>
      <w:r>
        <w:tab/>
      </w:r>
      <w:r w:rsidRPr="00C45959">
        <w:t>It is up to RAN2 regarding whether/how to support early indication of RedCap Ues in MsgA PUSCH in Rel-17</w:t>
      </w:r>
      <w:r w:rsidR="00B17EA3">
        <w:t>.</w:t>
      </w:r>
    </w:p>
    <w:p w14:paraId="3B99D3D2" w14:textId="77777777" w:rsidR="00C45959" w:rsidRDefault="00C45959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064B987" w14:textId="77777777" w:rsidR="002D16AB" w:rsidRDefault="002D16AB" w:rsidP="004B388F">
      <w:pPr>
        <w:pStyle w:val="1"/>
      </w:pPr>
      <w:r>
        <w:t>Conclusion</w:t>
      </w:r>
    </w:p>
    <w:p w14:paraId="2B7949DE" w14:textId="77777777" w:rsidR="00DE653E" w:rsidRPr="00C45959" w:rsidRDefault="00DE653E" w:rsidP="00DE653E">
      <w:pPr>
        <w:pStyle w:val="Proposal"/>
      </w:pPr>
      <w:bookmarkStart w:id="1" w:name="_Ref525757803"/>
      <w:bookmarkStart w:id="2" w:name="_Ref524431493"/>
      <w:bookmarkStart w:id="3" w:name="_Ref525728033"/>
      <w:bookmarkStart w:id="4" w:name="_Ref534791788"/>
      <w:bookmarkEnd w:id="1"/>
      <w:bookmarkEnd w:id="2"/>
      <w:bookmarkEnd w:id="3"/>
      <w:bookmarkEnd w:id="4"/>
      <w:r w:rsidRPr="00C45959">
        <w:rPr>
          <w:rFonts w:hint="eastAsia"/>
        </w:rPr>
        <w:t>P</w:t>
      </w:r>
      <w:r w:rsidRPr="00C45959">
        <w:t>roposal 1:</w:t>
      </w:r>
      <w:r>
        <w:tab/>
        <w:t>Early indication by MsgA PUSCH should be prioritized. Early indication by MsgA PRACH can be discussed if the time allows.</w:t>
      </w:r>
    </w:p>
    <w:p w14:paraId="0EC9BF06" w14:textId="1F5BED59" w:rsidR="00ED38BD" w:rsidRPr="00ED38BD" w:rsidRDefault="00DE653E" w:rsidP="00DE653E">
      <w:pPr>
        <w:pStyle w:val="Proposal"/>
      </w:pPr>
      <w:r w:rsidRPr="00C45959">
        <w:rPr>
          <w:rFonts w:hint="eastAsia"/>
        </w:rPr>
        <w:t>P</w:t>
      </w:r>
      <w:r w:rsidRPr="00C45959">
        <w:t xml:space="preserve">roposal </w:t>
      </w:r>
      <w:r>
        <w:t>2</w:t>
      </w:r>
      <w:r w:rsidRPr="00C45959">
        <w:t>:</w:t>
      </w:r>
      <w:r>
        <w:tab/>
      </w:r>
      <w:r w:rsidRPr="00C45959">
        <w:t>It is up to RAN2 regarding whether/how to support early indication of RedCap Ues in MsgA PUSCH in Rel-17</w:t>
      </w:r>
      <w:r>
        <w:t>.</w:t>
      </w:r>
    </w:p>
    <w:sectPr w:rsidR="00ED38BD" w:rsidRPr="00ED38BD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2D653" w14:textId="77777777" w:rsidR="00EB398E" w:rsidRDefault="00EB398E">
      <w:pPr>
        <w:spacing w:after="0"/>
      </w:pPr>
      <w:r>
        <w:separator/>
      </w:r>
    </w:p>
  </w:endnote>
  <w:endnote w:type="continuationSeparator" w:id="0">
    <w:p w14:paraId="28947D63" w14:textId="77777777" w:rsidR="00EB398E" w:rsidRDefault="00EB398E">
      <w:pPr>
        <w:spacing w:after="0"/>
      </w:pPr>
      <w:r>
        <w:continuationSeparator/>
      </w:r>
    </w:p>
  </w:endnote>
  <w:endnote w:type="continuationNotice" w:id="1">
    <w:p w14:paraId="4EF3F571" w14:textId="77777777" w:rsidR="00EB398E" w:rsidRDefault="00EB39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578F0" w14:textId="77777777" w:rsidR="00EB398E" w:rsidRDefault="00EB398E">
      <w:pPr>
        <w:spacing w:after="0"/>
      </w:pPr>
      <w:r>
        <w:separator/>
      </w:r>
    </w:p>
  </w:footnote>
  <w:footnote w:type="continuationSeparator" w:id="0">
    <w:p w14:paraId="7E3CD17E" w14:textId="77777777" w:rsidR="00EB398E" w:rsidRDefault="00EB398E">
      <w:pPr>
        <w:spacing w:after="0"/>
      </w:pPr>
      <w:r>
        <w:continuationSeparator/>
      </w:r>
    </w:p>
  </w:footnote>
  <w:footnote w:type="continuationNotice" w:id="1">
    <w:p w14:paraId="25C9ACAB" w14:textId="77777777" w:rsidR="00EB398E" w:rsidRDefault="00EB39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04CC"/>
    <w:multiLevelType w:val="hybridMultilevel"/>
    <w:tmpl w:val="7090E8A0"/>
    <w:lvl w:ilvl="0" w:tplc="04090001">
      <w:start w:val="1"/>
      <w:numFmt w:val="bullet"/>
      <w:lvlText w:val=""/>
      <w:lvlJc w:val="left"/>
      <w:pPr>
        <w:ind w:left="212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5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3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F2683"/>
    <w:multiLevelType w:val="hybridMultilevel"/>
    <w:tmpl w:val="3FA8623A"/>
    <w:lvl w:ilvl="0" w:tplc="04090001">
      <w:start w:val="1"/>
      <w:numFmt w:val="bullet"/>
      <w:lvlText w:val=""/>
      <w:lvlJc w:val="left"/>
      <w:pPr>
        <w:ind w:left="2123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5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3" w:hanging="42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B6A0F"/>
    <w:multiLevelType w:val="hybridMultilevel"/>
    <w:tmpl w:val="FB3A6CFE"/>
    <w:lvl w:ilvl="0" w:tplc="04090001">
      <w:start w:val="1"/>
      <w:numFmt w:val="bullet"/>
      <w:lvlText w:val=""/>
      <w:lvlJc w:val="left"/>
      <w:pPr>
        <w:ind w:left="212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5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3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7" w15:restartNumberingAfterBreak="0">
    <w:nsid w:val="4DC96F4E"/>
    <w:multiLevelType w:val="multilevel"/>
    <w:tmpl w:val="4DC96F4E"/>
    <w:lvl w:ilvl="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C617BAB"/>
    <w:multiLevelType w:val="multilevel"/>
    <w:tmpl w:val="2ECA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9"/>
  </w:num>
  <w:num w:numId="3">
    <w:abstractNumId w:val="2"/>
  </w:num>
  <w:num w:numId="4">
    <w:abstractNumId w:val="8"/>
  </w:num>
  <w:num w:numId="5">
    <w:abstractNumId w:val="1"/>
  </w:num>
  <w:num w:numId="6">
    <w:abstractNumId w:val="6"/>
  </w:num>
  <w:num w:numId="7">
    <w:abstractNumId w:val="10"/>
  </w:num>
  <w:num w:numId="8">
    <w:abstractNumId w:val="0"/>
  </w:num>
  <w:num w:numId="9">
    <w:abstractNumId w:val="5"/>
  </w:num>
  <w:num w:numId="10">
    <w:abstractNumId w:val="3"/>
  </w:num>
  <w:num w:numId="11">
    <w:abstractNumId w:val="4"/>
  </w:num>
  <w:num w:numId="1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60A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5F04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E53"/>
    <w:rsid w:val="00064856"/>
    <w:rsid w:val="00065761"/>
    <w:rsid w:val="00065AB4"/>
    <w:rsid w:val="00065BA8"/>
    <w:rsid w:val="00066B7B"/>
    <w:rsid w:val="00067337"/>
    <w:rsid w:val="0006792B"/>
    <w:rsid w:val="00070E79"/>
    <w:rsid w:val="000717B4"/>
    <w:rsid w:val="00071AE6"/>
    <w:rsid w:val="00072F8B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037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3405"/>
    <w:rsid w:val="000A440A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397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7FD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1DB4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0F5"/>
    <w:rsid w:val="00176315"/>
    <w:rsid w:val="001763BC"/>
    <w:rsid w:val="00177A90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436C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2D48"/>
    <w:rsid w:val="002041A7"/>
    <w:rsid w:val="00206D0A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549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7526"/>
    <w:rsid w:val="0027336A"/>
    <w:rsid w:val="00273906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3E18"/>
    <w:rsid w:val="002B438D"/>
    <w:rsid w:val="002B67CD"/>
    <w:rsid w:val="002B72B5"/>
    <w:rsid w:val="002C0901"/>
    <w:rsid w:val="002C3BCB"/>
    <w:rsid w:val="002C5FC5"/>
    <w:rsid w:val="002C680F"/>
    <w:rsid w:val="002D0916"/>
    <w:rsid w:val="002D10DF"/>
    <w:rsid w:val="002D16AB"/>
    <w:rsid w:val="002D1708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48E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982"/>
    <w:rsid w:val="00305E41"/>
    <w:rsid w:val="003077C0"/>
    <w:rsid w:val="00310034"/>
    <w:rsid w:val="00312B2E"/>
    <w:rsid w:val="0031321E"/>
    <w:rsid w:val="00314D9E"/>
    <w:rsid w:val="00315576"/>
    <w:rsid w:val="00315C78"/>
    <w:rsid w:val="00316335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26D4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0CE3"/>
    <w:rsid w:val="003419C8"/>
    <w:rsid w:val="00341FEA"/>
    <w:rsid w:val="00345221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588F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11F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DE9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92A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A14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4ED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289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2A20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4160"/>
    <w:rsid w:val="0053504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555"/>
    <w:rsid w:val="00592DEC"/>
    <w:rsid w:val="00593499"/>
    <w:rsid w:val="00593917"/>
    <w:rsid w:val="005953C7"/>
    <w:rsid w:val="00595488"/>
    <w:rsid w:val="00597AC7"/>
    <w:rsid w:val="005A0C00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D7C52"/>
    <w:rsid w:val="005E013E"/>
    <w:rsid w:val="005E04CB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884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365"/>
    <w:rsid w:val="00627F3D"/>
    <w:rsid w:val="00631008"/>
    <w:rsid w:val="00631611"/>
    <w:rsid w:val="006346AC"/>
    <w:rsid w:val="00634F0A"/>
    <w:rsid w:val="0063650D"/>
    <w:rsid w:val="006375B8"/>
    <w:rsid w:val="006405A3"/>
    <w:rsid w:val="00640E51"/>
    <w:rsid w:val="0064204B"/>
    <w:rsid w:val="00642EAB"/>
    <w:rsid w:val="006437F5"/>
    <w:rsid w:val="00643802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0BA"/>
    <w:rsid w:val="00686467"/>
    <w:rsid w:val="00690844"/>
    <w:rsid w:val="0069189E"/>
    <w:rsid w:val="0069295F"/>
    <w:rsid w:val="00692C59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3361"/>
    <w:rsid w:val="006C37DB"/>
    <w:rsid w:val="006C4904"/>
    <w:rsid w:val="006C7BDA"/>
    <w:rsid w:val="006D0514"/>
    <w:rsid w:val="006D2DC2"/>
    <w:rsid w:val="006D3ED4"/>
    <w:rsid w:val="006D47C4"/>
    <w:rsid w:val="006D5DB8"/>
    <w:rsid w:val="006D68AD"/>
    <w:rsid w:val="006E40D1"/>
    <w:rsid w:val="006E44A0"/>
    <w:rsid w:val="006E44B8"/>
    <w:rsid w:val="006E515C"/>
    <w:rsid w:val="006F094F"/>
    <w:rsid w:val="006F1B7D"/>
    <w:rsid w:val="006F2604"/>
    <w:rsid w:val="006F40D4"/>
    <w:rsid w:val="006F58DF"/>
    <w:rsid w:val="006F77D4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07EFF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179E3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A1C"/>
    <w:rsid w:val="00732F6B"/>
    <w:rsid w:val="00737F4C"/>
    <w:rsid w:val="007413CD"/>
    <w:rsid w:val="00741516"/>
    <w:rsid w:val="00742E82"/>
    <w:rsid w:val="00742EB4"/>
    <w:rsid w:val="007443F4"/>
    <w:rsid w:val="007445CA"/>
    <w:rsid w:val="0074620E"/>
    <w:rsid w:val="00750C93"/>
    <w:rsid w:val="00750FF5"/>
    <w:rsid w:val="00751DC1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4AE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73925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8702E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2D3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0D00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5ED5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4B13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1B2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72F"/>
    <w:rsid w:val="008C1CA5"/>
    <w:rsid w:val="008C2498"/>
    <w:rsid w:val="008C34E8"/>
    <w:rsid w:val="008C45F3"/>
    <w:rsid w:val="008C5F0B"/>
    <w:rsid w:val="008C7682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D7C39"/>
    <w:rsid w:val="008E1456"/>
    <w:rsid w:val="008E202C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0A2"/>
    <w:rsid w:val="009176DA"/>
    <w:rsid w:val="00917A71"/>
    <w:rsid w:val="00920D6D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5FCD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5561"/>
    <w:rsid w:val="009861B3"/>
    <w:rsid w:val="00986617"/>
    <w:rsid w:val="00990CD9"/>
    <w:rsid w:val="00991C99"/>
    <w:rsid w:val="009922BA"/>
    <w:rsid w:val="00992B88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466"/>
    <w:rsid w:val="009C1CE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00"/>
    <w:rsid w:val="009E36F1"/>
    <w:rsid w:val="009E5063"/>
    <w:rsid w:val="009E651A"/>
    <w:rsid w:val="009E6CF9"/>
    <w:rsid w:val="009E7724"/>
    <w:rsid w:val="009F0C62"/>
    <w:rsid w:val="009F28AF"/>
    <w:rsid w:val="009F2E45"/>
    <w:rsid w:val="009F311C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491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A5A"/>
    <w:rsid w:val="00A87C0B"/>
    <w:rsid w:val="00A90EA0"/>
    <w:rsid w:val="00A91E6D"/>
    <w:rsid w:val="00A92887"/>
    <w:rsid w:val="00A94498"/>
    <w:rsid w:val="00A956A9"/>
    <w:rsid w:val="00A97ABD"/>
    <w:rsid w:val="00A97DF0"/>
    <w:rsid w:val="00AA0EC5"/>
    <w:rsid w:val="00AA21F8"/>
    <w:rsid w:val="00AA24E9"/>
    <w:rsid w:val="00AA265E"/>
    <w:rsid w:val="00AA3CFB"/>
    <w:rsid w:val="00AA45A7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36B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38F6"/>
    <w:rsid w:val="00AF39A4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17EA3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063B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53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0F99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47C4"/>
    <w:rsid w:val="00BB5B38"/>
    <w:rsid w:val="00BB5BDE"/>
    <w:rsid w:val="00BB6C89"/>
    <w:rsid w:val="00BB70FC"/>
    <w:rsid w:val="00BC07B6"/>
    <w:rsid w:val="00BC0A87"/>
    <w:rsid w:val="00BC2258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60A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49C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5959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3AD"/>
    <w:rsid w:val="00C577C0"/>
    <w:rsid w:val="00C60829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6FC6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0A2B"/>
    <w:rsid w:val="00CE1865"/>
    <w:rsid w:val="00CE1E32"/>
    <w:rsid w:val="00CE225A"/>
    <w:rsid w:val="00CE2DB9"/>
    <w:rsid w:val="00CE3663"/>
    <w:rsid w:val="00CE481D"/>
    <w:rsid w:val="00CE52E8"/>
    <w:rsid w:val="00CE5777"/>
    <w:rsid w:val="00CE61DB"/>
    <w:rsid w:val="00CE64B8"/>
    <w:rsid w:val="00CE6B6F"/>
    <w:rsid w:val="00CE7417"/>
    <w:rsid w:val="00CE7A25"/>
    <w:rsid w:val="00CF09C7"/>
    <w:rsid w:val="00CF0D50"/>
    <w:rsid w:val="00CF13B0"/>
    <w:rsid w:val="00CF1E39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410"/>
    <w:rsid w:val="00D027ED"/>
    <w:rsid w:val="00D03483"/>
    <w:rsid w:val="00D038BC"/>
    <w:rsid w:val="00D07525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1E90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2DF4"/>
    <w:rsid w:val="00D552B8"/>
    <w:rsid w:val="00D55A3E"/>
    <w:rsid w:val="00D566A2"/>
    <w:rsid w:val="00D5766D"/>
    <w:rsid w:val="00D600FA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67EA5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1F2E"/>
    <w:rsid w:val="00DA256F"/>
    <w:rsid w:val="00DA273E"/>
    <w:rsid w:val="00DA2A57"/>
    <w:rsid w:val="00DA400B"/>
    <w:rsid w:val="00DA41BE"/>
    <w:rsid w:val="00DA4443"/>
    <w:rsid w:val="00DA4848"/>
    <w:rsid w:val="00DA64E4"/>
    <w:rsid w:val="00DA6A73"/>
    <w:rsid w:val="00DA6FA0"/>
    <w:rsid w:val="00DA76DF"/>
    <w:rsid w:val="00DA7FEF"/>
    <w:rsid w:val="00DB244A"/>
    <w:rsid w:val="00DB286A"/>
    <w:rsid w:val="00DB2EAF"/>
    <w:rsid w:val="00DB3590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53E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7FB"/>
    <w:rsid w:val="00E37F18"/>
    <w:rsid w:val="00E4068B"/>
    <w:rsid w:val="00E40C56"/>
    <w:rsid w:val="00E4163E"/>
    <w:rsid w:val="00E41A76"/>
    <w:rsid w:val="00E42F73"/>
    <w:rsid w:val="00E43506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3806"/>
    <w:rsid w:val="00E6485E"/>
    <w:rsid w:val="00E653D6"/>
    <w:rsid w:val="00E673DF"/>
    <w:rsid w:val="00E67828"/>
    <w:rsid w:val="00E70832"/>
    <w:rsid w:val="00E70D2D"/>
    <w:rsid w:val="00E7223E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259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98E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7F2F"/>
    <w:rsid w:val="00ED00C2"/>
    <w:rsid w:val="00ED0AC3"/>
    <w:rsid w:val="00ED24D2"/>
    <w:rsid w:val="00ED2BE9"/>
    <w:rsid w:val="00ED34D8"/>
    <w:rsid w:val="00ED38BD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A4F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5C00"/>
    <w:rsid w:val="00F061E8"/>
    <w:rsid w:val="00F0649D"/>
    <w:rsid w:val="00F06530"/>
    <w:rsid w:val="00F122E9"/>
    <w:rsid w:val="00F13430"/>
    <w:rsid w:val="00F144DC"/>
    <w:rsid w:val="00F14D91"/>
    <w:rsid w:val="00F158E2"/>
    <w:rsid w:val="00F15D08"/>
    <w:rsid w:val="00F15E76"/>
    <w:rsid w:val="00F16103"/>
    <w:rsid w:val="00F204A6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63A7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3218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7D5"/>
    <w:rsid w:val="00F977ED"/>
    <w:rsid w:val="00FA06DA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49A997"/>
  <w15:docId w15:val="{604F3A4A-44A9-4BA5-8210-6FB3CF53B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959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列表段落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,列出段落1 (文字),中等深浅网格 1 - 着色 21 (文字),¥ê¥¹¥È¶ÎÂä (文字),¥¡¡¡¡ì¬º¥¹¥È¶ÎÂä (文字),ÁÐ³ö¶ÎÂä (文字),列表段落1 (文字),—ño’i—Ž (文字),1st level - Bullet List Paragraph (文字),목록단락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  <w:style w:type="paragraph" w:customStyle="1" w:styleId="Default">
    <w:name w:val="Default"/>
    <w:rsid w:val="0027336A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0" ma:contentTypeDescription="新しいドキュメントを作成します。" ma:contentTypeScope="" ma:versionID="3041ef09cf69009d935fd96970cd63a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51fb73b8c44948c6a1530b089f7c4e4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4174D6-2C18-47AC-922C-3BDA153A6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48E8EE-A792-4F5A-ADE5-C0147E1AB8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713BC1-39A9-49CE-A31D-1E5D45A89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1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R1-2109854</vt:lpstr>
    </vt:vector>
  </TitlesOfParts>
  <Company>Panasonic Corporation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R1-2112330</dc:title>
  <dc:subject/>
  <dc:creator>Maki Shotaro (眞木 翔太郎)</dc:creator>
  <cp:keywords>3GPP; RAN1</cp:keywords>
  <dc:description/>
  <cp:lastModifiedBy>Maki Shotaro (眞木 翔太郎)</cp:lastModifiedBy>
  <cp:revision>3</cp:revision>
  <dcterms:created xsi:type="dcterms:W3CDTF">2021-11-05T08:44:00Z</dcterms:created>
  <dcterms:modified xsi:type="dcterms:W3CDTF">2021-11-05T08:44:00Z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